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97" w:rsidRPr="009E6097" w:rsidRDefault="009E6097" w:rsidP="002406DF">
      <w:pPr>
        <w:spacing w:line="360" w:lineRule="auto"/>
        <w:jc w:val="both"/>
        <w:rPr>
          <w:rFonts w:ascii="Times New Roman" w:eastAsia="Times New Roman" w:hAnsi="Times New Roman" w:cs="Times New Roman"/>
          <w:sz w:val="24"/>
          <w:szCs w:val="24"/>
          <w:lang w:eastAsia="el-GR"/>
        </w:rPr>
      </w:pPr>
      <w:r w:rsidRPr="009E6097">
        <w:rPr>
          <w:rFonts w:ascii="Times New Roman" w:eastAsia="Times New Roman" w:hAnsi="Times New Roman" w:cs="Times New Roman"/>
          <w:sz w:val="24"/>
          <w:szCs w:val="24"/>
          <w:lang w:eastAsia="el-GR"/>
        </w:rPr>
        <w:t>Νοητική υστέρηση, ονομάζεται μια παθολογική κατάσταση για την οποία έχουν δοθεί αρκετές θέσεις ανά καιρούς. Από τα 1800, η προαναφερθέντα κατάσταση, αναφέρθηκε ως πρόβλημα το οποίο αποτελείται από περιορισμένη ή ανεπαρκή νοητική λειτουργικότητα του ατόμου, που έχει ως αποτέλεσμα την περιορισμένη κοινωνική και προσωπική του ανάπτυξη. Υπάρχουν δύο κύριοι περιορισμοί κατά τη διάρκεια της αναπτυξιακής περιόδου του παιδιού. Αυτοί είναι οι: περιορισμοί στη νόηση και περιορισμοί στην προσαρμοστική συμπεριφορά (Στασινός, 2013). Μία πρώτη διατύπωση του ορισμού έγινε το 1959. Από τότε μέχρι σήμερα, έχει αναθεωρηθεί αρκετές φορές με τελευταία βελτίωση του ορισμού από την Αμερικανική Εταιρεία για τις Νοητικές και Αναπτυξιακές Δυσκολίες (</w:t>
      </w:r>
      <w:r w:rsidRPr="009E6097">
        <w:rPr>
          <w:rFonts w:ascii="Times New Roman" w:eastAsia="Times New Roman" w:hAnsi="Times New Roman" w:cs="Times New Roman"/>
          <w:sz w:val="24"/>
          <w:szCs w:val="24"/>
          <w:lang w:val="en-US" w:eastAsia="el-GR"/>
        </w:rPr>
        <w:t>AAIDD</w:t>
      </w:r>
      <w:r w:rsidRPr="009E6097">
        <w:rPr>
          <w:rFonts w:ascii="Times New Roman" w:eastAsia="Times New Roman" w:hAnsi="Times New Roman" w:cs="Times New Roman"/>
          <w:sz w:val="24"/>
          <w:szCs w:val="24"/>
          <w:lang w:eastAsia="el-GR"/>
        </w:rPr>
        <w:t>) το 1992. Ο νέος ορισμός αναφέρει ότι η νοητική υστέρηση είναι μια δυσκολία με κύρια χαρακτηριστικά, τους σημαντικούς περιορισμούς στη νοητική λειτουργικότητα και στην προσαρμοστική συμπεριφορά στις αντιληπτικές, κοινωνικές και πρακτικές δεξιότητες. Η εμφάνισή της γίνεται πριν τα 18 χρόνια (Στασινός, 2013).</w:t>
      </w:r>
    </w:p>
    <w:p w:rsidR="009E6097" w:rsidRPr="00CC1E87" w:rsidRDefault="009E6097" w:rsidP="009E6097">
      <w:pPr>
        <w:spacing w:line="360" w:lineRule="auto"/>
        <w:ind w:firstLine="720"/>
        <w:jc w:val="both"/>
        <w:rPr>
          <w:rFonts w:ascii="Times New Roman" w:eastAsia="Times New Roman" w:hAnsi="Times New Roman" w:cs="Times New Roman"/>
          <w:sz w:val="24"/>
          <w:szCs w:val="24"/>
          <w:lang w:eastAsia="el-GR"/>
        </w:rPr>
      </w:pPr>
      <w:r w:rsidRPr="009E6097">
        <w:rPr>
          <w:rFonts w:ascii="Times New Roman" w:eastAsia="Times New Roman" w:hAnsi="Times New Roman" w:cs="Times New Roman"/>
          <w:sz w:val="24"/>
          <w:szCs w:val="24"/>
          <w:lang w:eastAsia="el-GR"/>
        </w:rPr>
        <w:t>Σύμφωνα με το Διαγνωστικό και Στατιστικό Εγχειρίδιο Ψυχικών Διαταραχών, η ταξινόμηση των ομάδων με νοητική υστέρηση είναι η εξής: ελαφρά/ήπια (</w:t>
      </w:r>
      <w:r w:rsidRPr="009E6097">
        <w:rPr>
          <w:rFonts w:ascii="Times New Roman" w:eastAsia="Times New Roman" w:hAnsi="Times New Roman" w:cs="Times New Roman"/>
          <w:sz w:val="24"/>
          <w:szCs w:val="24"/>
          <w:lang w:val="en-US" w:eastAsia="el-GR"/>
        </w:rPr>
        <w:t>IQ</w:t>
      </w:r>
      <w:r w:rsidRPr="009E6097">
        <w:rPr>
          <w:rFonts w:ascii="Times New Roman" w:eastAsia="Times New Roman" w:hAnsi="Times New Roman" w:cs="Times New Roman"/>
          <w:sz w:val="24"/>
          <w:szCs w:val="24"/>
          <w:lang w:eastAsia="el-GR"/>
        </w:rPr>
        <w:t>: 50 έως 70), μέτρια (</w:t>
      </w:r>
      <w:r w:rsidRPr="009E6097">
        <w:rPr>
          <w:rFonts w:ascii="Times New Roman" w:eastAsia="Times New Roman" w:hAnsi="Times New Roman" w:cs="Times New Roman"/>
          <w:sz w:val="24"/>
          <w:szCs w:val="24"/>
          <w:lang w:val="en-US" w:eastAsia="el-GR"/>
        </w:rPr>
        <w:t>IQ</w:t>
      </w:r>
      <w:r w:rsidRPr="009E6097">
        <w:rPr>
          <w:rFonts w:ascii="Times New Roman" w:eastAsia="Times New Roman" w:hAnsi="Times New Roman" w:cs="Times New Roman"/>
          <w:sz w:val="24"/>
          <w:szCs w:val="24"/>
          <w:lang w:eastAsia="el-GR"/>
        </w:rPr>
        <w:t>: 35 έως 50), βαριά (</w:t>
      </w:r>
      <w:r w:rsidRPr="009E6097">
        <w:rPr>
          <w:rFonts w:ascii="Times New Roman" w:eastAsia="Times New Roman" w:hAnsi="Times New Roman" w:cs="Times New Roman"/>
          <w:sz w:val="24"/>
          <w:szCs w:val="24"/>
          <w:lang w:val="en-US" w:eastAsia="el-GR"/>
        </w:rPr>
        <w:t>IQ</w:t>
      </w:r>
      <w:r w:rsidRPr="009E6097">
        <w:rPr>
          <w:rFonts w:ascii="Times New Roman" w:eastAsia="Times New Roman" w:hAnsi="Times New Roman" w:cs="Times New Roman"/>
          <w:sz w:val="24"/>
          <w:szCs w:val="24"/>
          <w:lang w:eastAsia="el-GR"/>
        </w:rPr>
        <w:t>: 20 έως 35), βαθιά ή πολύ βαριά (</w:t>
      </w:r>
      <w:r w:rsidRPr="009E6097">
        <w:rPr>
          <w:rFonts w:ascii="Times New Roman" w:eastAsia="Times New Roman" w:hAnsi="Times New Roman" w:cs="Times New Roman"/>
          <w:sz w:val="24"/>
          <w:szCs w:val="24"/>
          <w:lang w:val="en-US" w:eastAsia="el-GR"/>
        </w:rPr>
        <w:t>IQ</w:t>
      </w:r>
      <w:r w:rsidRPr="009E6097">
        <w:rPr>
          <w:rFonts w:ascii="Times New Roman" w:eastAsia="Times New Roman" w:hAnsi="Times New Roman" w:cs="Times New Roman"/>
          <w:sz w:val="24"/>
          <w:szCs w:val="24"/>
          <w:lang w:eastAsia="el-GR"/>
        </w:rPr>
        <w:t>: κάτω του 20) (Στασινός, 2013). Αξίζει να αναφερθεί ότι το 80% με 85% του συνόλου των ατόμων με νοητική υστέρηση ανήκει στην πρώτη κατηγορία. Τα παιδιά αυτά, της πρώτης κατηγορίας, έχουν περισσότερη πρόσβαση στις μέρες μας στο συνηθισμένο σχολείο, στο μοντέλο της συμπεριληπτικής – ολικής εκπαίδευσης. Με γνώμονα το ποικίλο φάσμα των ειδικών αναγκών των ατόμων αυτών (νοητικές, κοινωνικές προσαρμοστικές κ.ά), υπάρχουν πολλές τροποποιήσεις και πολλοί μετασχηματισμοί στις διδακτικές μεθόδους που ακολουθούνται (Στασινός, 2013). Τις περισσότερες φορές, τα παιδιά με ελαφρά νοητική υστέρηση, φοιτούν σε συνηθισμένη τάξη. Τα παιδιά με μέτρια νοητική υστέρηση, διδάσκονται ανάλογα με τη σοβαρότητα των νοητικών και προσαρμοστικών ελλειμμάτων του, ενώ τα παιδιά με βαριά ή βαθιά νοητική υστέρηση εκπαιδεύονται στην ανάπτυξη των βασικών λειτουργιών για να μπορούν να αυτοεξυπηρετούνται στην καθημερινότητά τους. Τέλος, σήμερα γίνονται ολοένα και πιο συχνά προσπάθειες η φοίτηση των παιδιών με νοητική υστέρηση να γίνεται σε συνηθισμένο σχολείο, στο πλαίσιο της συμπεριληπτικής – ολικής εκπαίδευσης (Στασινός, 2013).</w:t>
      </w:r>
    </w:p>
    <w:p w:rsidR="00CC1E87" w:rsidRPr="00CC1E87" w:rsidRDefault="00CC1E87" w:rsidP="009E6097">
      <w:pPr>
        <w:spacing w:line="360" w:lineRule="auto"/>
        <w:ind w:firstLine="720"/>
        <w:jc w:val="both"/>
        <w:rPr>
          <w:rFonts w:ascii="Times New Roman" w:eastAsia="Times New Roman" w:hAnsi="Times New Roman" w:cs="Times New Roman"/>
          <w:sz w:val="24"/>
          <w:szCs w:val="24"/>
          <w:lang w:eastAsia="el-GR"/>
        </w:rPr>
      </w:pPr>
      <w:bookmarkStart w:id="0" w:name="_GoBack"/>
      <w:bookmarkEnd w:id="0"/>
    </w:p>
    <w:p w:rsidR="009E6097" w:rsidRPr="009E6097" w:rsidRDefault="009E6097" w:rsidP="009E6097">
      <w:pPr>
        <w:spacing w:line="360" w:lineRule="auto"/>
        <w:jc w:val="both"/>
        <w:rPr>
          <w:rFonts w:ascii="Times New Roman" w:eastAsia="Times New Roman" w:hAnsi="Times New Roman" w:cs="Times New Roman"/>
          <w:sz w:val="24"/>
          <w:szCs w:val="24"/>
          <w:lang w:eastAsia="el-GR"/>
        </w:rPr>
      </w:pPr>
      <w:r w:rsidRPr="009E6097">
        <w:rPr>
          <w:rFonts w:ascii="Times New Roman" w:eastAsia="Times New Roman" w:hAnsi="Times New Roman" w:cs="Times New Roman"/>
          <w:b/>
          <w:sz w:val="24"/>
          <w:szCs w:val="24"/>
          <w:lang w:eastAsia="el-GR"/>
        </w:rPr>
        <w:lastRenderedPageBreak/>
        <w:t>Βιβλιογραφία</w:t>
      </w:r>
    </w:p>
    <w:p w:rsidR="009E6097" w:rsidRPr="009E6097" w:rsidRDefault="009E6097" w:rsidP="009E6097">
      <w:pPr>
        <w:spacing w:line="360" w:lineRule="auto"/>
        <w:jc w:val="both"/>
        <w:rPr>
          <w:rFonts w:ascii="Times New Roman" w:eastAsia="Times New Roman" w:hAnsi="Times New Roman" w:cs="Times New Roman"/>
          <w:sz w:val="24"/>
          <w:szCs w:val="24"/>
          <w:lang w:eastAsia="el-GR"/>
        </w:rPr>
      </w:pPr>
      <w:r w:rsidRPr="009E6097">
        <w:rPr>
          <w:rFonts w:ascii="Times New Roman" w:eastAsia="Times New Roman" w:hAnsi="Times New Roman" w:cs="Times New Roman"/>
          <w:sz w:val="24"/>
          <w:szCs w:val="24"/>
          <w:lang w:eastAsia="el-GR"/>
        </w:rPr>
        <w:t xml:space="preserve">Στασινός, Δ. (2013). </w:t>
      </w:r>
      <w:r w:rsidRPr="009E6097">
        <w:rPr>
          <w:rFonts w:ascii="Times New Roman" w:eastAsia="Times New Roman" w:hAnsi="Times New Roman" w:cs="Times New Roman"/>
          <w:i/>
          <w:sz w:val="24"/>
          <w:szCs w:val="24"/>
          <w:lang w:eastAsia="el-GR"/>
        </w:rPr>
        <w:t xml:space="preserve">Η ειδική εκπαίδευση 2020. Για μία συμπεριληπτική ή ολική εκπαίδευση στο νέο – ψηφιακό σχολείο με ψηφιακούς πρωταθλητές. </w:t>
      </w:r>
      <w:r w:rsidRPr="009E6097">
        <w:rPr>
          <w:rFonts w:ascii="Times New Roman" w:eastAsia="Times New Roman" w:hAnsi="Times New Roman" w:cs="Times New Roman"/>
          <w:sz w:val="24"/>
          <w:szCs w:val="24"/>
          <w:lang w:eastAsia="el-GR"/>
        </w:rPr>
        <w:t>Αθήνα: Παπαζήση</w:t>
      </w:r>
    </w:p>
    <w:p w:rsidR="00CF5DC4" w:rsidRDefault="00CF5DC4"/>
    <w:sectPr w:rsidR="00CF5DC4" w:rsidSect="00333EC0">
      <w:footerReference w:type="default" r:id="rId6"/>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60" w:rsidRDefault="00A97060">
      <w:pPr>
        <w:spacing w:after="0" w:line="240" w:lineRule="auto"/>
      </w:pPr>
      <w:r>
        <w:separator/>
      </w:r>
    </w:p>
  </w:endnote>
  <w:endnote w:type="continuationSeparator" w:id="0">
    <w:p w:rsidR="00A97060" w:rsidRDefault="00A97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84342"/>
      <w:docPartObj>
        <w:docPartGallery w:val="Page Numbers (Bottom of Page)"/>
        <w:docPartUnique/>
      </w:docPartObj>
    </w:sdtPr>
    <w:sdtEndPr>
      <w:rPr>
        <w:noProof/>
      </w:rPr>
    </w:sdtEndPr>
    <w:sdtContent>
      <w:p w:rsidR="00082F9D" w:rsidRDefault="00523531">
        <w:pPr>
          <w:pStyle w:val="a5"/>
          <w:jc w:val="right"/>
        </w:pPr>
        <w:r>
          <w:fldChar w:fldCharType="begin"/>
        </w:r>
        <w:r w:rsidR="00082F9D">
          <w:instrText xml:space="preserve"> PAGE   \* MERGEFORMAT </w:instrText>
        </w:r>
        <w:r>
          <w:fldChar w:fldCharType="separate"/>
        </w:r>
        <w:r w:rsidR="002406DF">
          <w:rPr>
            <w:noProof/>
          </w:rPr>
          <w:t>1</w:t>
        </w:r>
        <w:r>
          <w:rPr>
            <w:noProof/>
          </w:rPr>
          <w:fldChar w:fldCharType="end"/>
        </w:r>
      </w:p>
    </w:sdtContent>
  </w:sdt>
  <w:p w:rsidR="00082F9D" w:rsidRDefault="00082F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60" w:rsidRDefault="00A97060">
      <w:pPr>
        <w:spacing w:after="0" w:line="240" w:lineRule="auto"/>
      </w:pPr>
      <w:r>
        <w:separator/>
      </w:r>
    </w:p>
  </w:footnote>
  <w:footnote w:type="continuationSeparator" w:id="0">
    <w:p w:rsidR="00A97060" w:rsidRDefault="00A97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18A"/>
    <w:rsid w:val="00082F9D"/>
    <w:rsid w:val="00156ABF"/>
    <w:rsid w:val="002406DF"/>
    <w:rsid w:val="00304804"/>
    <w:rsid w:val="00523531"/>
    <w:rsid w:val="0072347B"/>
    <w:rsid w:val="009E6097"/>
    <w:rsid w:val="00A5618A"/>
    <w:rsid w:val="00A97060"/>
    <w:rsid w:val="00BF5178"/>
    <w:rsid w:val="00CC1E87"/>
    <w:rsid w:val="00CF5D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097"/>
    <w:pPr>
      <w:tabs>
        <w:tab w:val="center" w:pos="4153"/>
        <w:tab w:val="right" w:pos="8306"/>
      </w:tabs>
      <w:spacing w:after="0" w:line="240" w:lineRule="auto"/>
    </w:pPr>
    <w:rPr>
      <w:rFonts w:eastAsia="Times New Roman"/>
      <w:lang w:eastAsia="el-GR"/>
    </w:rPr>
  </w:style>
  <w:style w:type="character" w:customStyle="1" w:styleId="Char">
    <w:name w:val="Κεφαλίδα Char"/>
    <w:basedOn w:val="a0"/>
    <w:link w:val="a3"/>
    <w:uiPriority w:val="99"/>
    <w:rsid w:val="009E6097"/>
    <w:rPr>
      <w:rFonts w:eastAsia="Times New Roman"/>
      <w:lang w:eastAsia="el-GR"/>
    </w:rPr>
  </w:style>
  <w:style w:type="paragraph" w:styleId="a4">
    <w:name w:val="Balloon Text"/>
    <w:basedOn w:val="a"/>
    <w:link w:val="Char0"/>
    <w:uiPriority w:val="99"/>
    <w:semiHidden/>
    <w:unhideWhenUsed/>
    <w:rsid w:val="009E609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E6097"/>
    <w:rPr>
      <w:rFonts w:ascii="Tahoma" w:hAnsi="Tahoma" w:cs="Tahoma"/>
      <w:sz w:val="16"/>
      <w:szCs w:val="16"/>
    </w:rPr>
  </w:style>
  <w:style w:type="paragraph" w:styleId="a5">
    <w:name w:val="footer"/>
    <w:basedOn w:val="a"/>
    <w:link w:val="Char1"/>
    <w:uiPriority w:val="99"/>
    <w:unhideWhenUsed/>
    <w:rsid w:val="00082F9D"/>
    <w:pPr>
      <w:tabs>
        <w:tab w:val="center" w:pos="4153"/>
        <w:tab w:val="right" w:pos="8306"/>
      </w:tabs>
      <w:spacing w:after="0" w:line="240" w:lineRule="auto"/>
    </w:pPr>
  </w:style>
  <w:style w:type="character" w:customStyle="1" w:styleId="Char1">
    <w:name w:val="Υποσέλιδο Char"/>
    <w:basedOn w:val="a0"/>
    <w:link w:val="a5"/>
    <w:uiPriority w:val="99"/>
    <w:rsid w:val="0008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97"/>
    <w:pPr>
      <w:tabs>
        <w:tab w:val="center" w:pos="4153"/>
        <w:tab w:val="right" w:pos="8306"/>
      </w:tabs>
      <w:spacing w:after="0" w:line="240" w:lineRule="auto"/>
    </w:pPr>
    <w:rPr>
      <w:rFonts w:eastAsia="Times New Roman"/>
      <w:lang w:eastAsia="el-GR"/>
    </w:rPr>
  </w:style>
  <w:style w:type="character" w:customStyle="1" w:styleId="HeaderChar">
    <w:name w:val="Header Char"/>
    <w:basedOn w:val="DefaultParagraphFont"/>
    <w:link w:val="Header"/>
    <w:uiPriority w:val="99"/>
    <w:rsid w:val="009E6097"/>
    <w:rPr>
      <w:rFonts w:eastAsia="Times New Roman"/>
      <w:lang w:eastAsia="el-GR"/>
    </w:rPr>
  </w:style>
  <w:style w:type="paragraph" w:styleId="BalloonText">
    <w:name w:val="Balloon Text"/>
    <w:basedOn w:val="Normal"/>
    <w:link w:val="BalloonTextChar"/>
    <w:uiPriority w:val="99"/>
    <w:semiHidden/>
    <w:unhideWhenUsed/>
    <w:rsid w:val="009E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97"/>
    <w:rPr>
      <w:rFonts w:ascii="Tahoma" w:hAnsi="Tahoma" w:cs="Tahoma"/>
      <w:sz w:val="16"/>
      <w:szCs w:val="16"/>
    </w:rPr>
  </w:style>
  <w:style w:type="paragraph" w:styleId="Footer">
    <w:name w:val="footer"/>
    <w:basedOn w:val="Normal"/>
    <w:link w:val="FooterChar"/>
    <w:uiPriority w:val="99"/>
    <w:unhideWhenUsed/>
    <w:rsid w:val="00082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2F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2161</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Χρήστης των Windows</cp:lastModifiedBy>
  <cp:revision>15</cp:revision>
  <dcterms:created xsi:type="dcterms:W3CDTF">2017-06-27T07:16:00Z</dcterms:created>
  <dcterms:modified xsi:type="dcterms:W3CDTF">2020-01-26T18:35:00Z</dcterms:modified>
</cp:coreProperties>
</file>